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5C47C8">
      <w:pPr>
        <w:widowControl/>
        <w:shd w:val="clear" w:color="auto" w:fill="FFFFFF"/>
        <w:spacing w:line="480" w:lineRule="exact"/>
        <w:rPr>
          <w:rFonts w:ascii="Times New Roman" w:hAnsi="Times New Roman" w:eastAsia="方正仿宋_GBK" w:cs="Times New Roman"/>
          <w:b/>
          <w:sz w:val="28"/>
          <w:szCs w:val="28"/>
        </w:rPr>
      </w:pPr>
      <w:bookmarkStart w:id="0" w:name="_Hlk112741619"/>
      <w:bookmarkEnd w:id="0"/>
      <w:r>
        <w:rPr>
          <w:rFonts w:ascii="Times New Roman" w:hAnsi="Times New Roman" w:eastAsia="方正仿宋_GBK" w:cs="Times New Roman"/>
          <w:b/>
          <w:sz w:val="28"/>
          <w:szCs w:val="28"/>
        </w:rPr>
        <w:t>附件：</w:t>
      </w:r>
    </w:p>
    <w:p w14:paraId="633A6C57">
      <w:pPr>
        <w:spacing w:line="480" w:lineRule="exact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南京交院学生创新创业培育计划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项目</w:t>
      </w:r>
      <w:r>
        <w:rPr>
          <w:rFonts w:ascii="宋体" w:hAnsi="宋体" w:eastAsia="宋体"/>
          <w:b/>
          <w:sz w:val="36"/>
          <w:szCs w:val="36"/>
        </w:rPr>
        <w:t>20</w:t>
      </w:r>
      <w:r>
        <w:rPr>
          <w:rFonts w:hint="eastAsia" w:ascii="宋体" w:hAnsi="宋体" w:eastAsia="宋体"/>
          <w:b/>
          <w:sz w:val="36"/>
          <w:szCs w:val="36"/>
        </w:rPr>
        <w:t>24</w:t>
      </w:r>
      <w:r>
        <w:rPr>
          <w:rFonts w:ascii="宋体" w:hAnsi="宋体" w:eastAsia="宋体"/>
          <w:b/>
          <w:sz w:val="36"/>
          <w:szCs w:val="36"/>
        </w:rPr>
        <w:t>年</w:t>
      </w:r>
      <w:r>
        <w:rPr>
          <w:rFonts w:hint="eastAsia" w:ascii="宋体" w:hAnsi="宋体" w:eastAsia="宋体"/>
          <w:b/>
          <w:sz w:val="36"/>
          <w:szCs w:val="36"/>
        </w:rPr>
        <w:t>申报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和</w:t>
      </w:r>
      <w:r>
        <w:rPr>
          <w:rFonts w:ascii="宋体" w:hAnsi="宋体" w:eastAsia="宋体"/>
          <w:b/>
          <w:sz w:val="36"/>
          <w:szCs w:val="36"/>
        </w:rPr>
        <w:t>结项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平台</w:t>
      </w:r>
      <w:r>
        <w:rPr>
          <w:rFonts w:ascii="宋体" w:hAnsi="宋体" w:eastAsia="宋体" w:cs="Times New Roman"/>
          <w:b/>
          <w:sz w:val="36"/>
          <w:szCs w:val="36"/>
        </w:rPr>
        <w:t>操作</w:t>
      </w:r>
      <w:r>
        <w:rPr>
          <w:rFonts w:hint="eastAsia" w:ascii="宋体" w:hAnsi="宋体" w:eastAsia="宋体" w:cs="Times New Roman"/>
          <w:b/>
          <w:sz w:val="36"/>
          <w:szCs w:val="36"/>
        </w:rPr>
        <w:t>指南（</w:t>
      </w:r>
      <w:r>
        <w:rPr>
          <w:rFonts w:ascii="宋体" w:hAnsi="宋体" w:eastAsia="宋体" w:cs="Times New Roman"/>
          <w:b/>
          <w:sz w:val="36"/>
          <w:szCs w:val="36"/>
        </w:rPr>
        <w:t>电脑端操作</w:t>
      </w:r>
      <w:r>
        <w:rPr>
          <w:rFonts w:hint="eastAsia" w:ascii="宋体" w:hAnsi="宋体" w:eastAsia="宋体" w:cs="Times New Roman"/>
          <w:b/>
          <w:sz w:val="36"/>
          <w:szCs w:val="36"/>
        </w:rPr>
        <w:t>）</w:t>
      </w:r>
    </w:p>
    <w:p w14:paraId="0B142F10">
      <w:pPr>
        <w:spacing w:line="480" w:lineRule="exact"/>
        <w:rPr>
          <w:rFonts w:ascii="Times New Roman" w:hAnsi="Times New Roman" w:eastAsia="方正仿宋_GBK" w:cs="Times New Roman"/>
          <w:b/>
          <w:bCs/>
          <w:sz w:val="28"/>
          <w:szCs w:val="28"/>
        </w:rPr>
      </w:pPr>
    </w:p>
    <w:p w14:paraId="535B37A5">
      <w:pPr>
        <w:spacing w:line="480" w:lineRule="exact"/>
        <w:rPr>
          <w:rFonts w:ascii="Times New Roman" w:hAnsi="Times New Roman" w:eastAsia="方正仿宋_GBK" w:cs="Times New Roman"/>
          <w:b/>
          <w:bCs/>
          <w:sz w:val="28"/>
          <w:szCs w:val="28"/>
        </w:rPr>
      </w:pP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1.</w:t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ab/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登录及注册</w:t>
      </w:r>
    </w:p>
    <w:p w14:paraId="6D72A050"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a)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在浏览器中输入</w:t>
      </w:r>
      <w:r>
        <w:fldChar w:fldCharType="begin"/>
      </w:r>
      <w:r>
        <w:instrText xml:space="preserve"> HYPERLINK "https://www.xytzq.cn/" </w:instrText>
      </w:r>
      <w:r>
        <w:fldChar w:fldCharType="separate"/>
      </w:r>
      <w:r>
        <w:rPr>
          <w:rStyle w:val="8"/>
          <w:rFonts w:ascii="宋体" w:hAnsi="宋体" w:eastAsia="宋体"/>
          <w:sz w:val="30"/>
          <w:szCs w:val="30"/>
        </w:rPr>
        <w:t>https://www.xytzq.cn/</w:t>
      </w:r>
      <w:r>
        <w:rPr>
          <w:rStyle w:val="8"/>
          <w:rFonts w:ascii="宋体" w:hAnsi="宋体" w:eastAsia="宋体"/>
          <w:sz w:val="30"/>
          <w:szCs w:val="30"/>
        </w:rPr>
        <w:fldChar w:fldCharType="end"/>
      </w:r>
      <w:r>
        <w:rPr>
          <w:rFonts w:ascii="Times New Roman" w:hAnsi="Times New Roman" w:eastAsia="方正仿宋_GBK" w:cs="Times New Roman"/>
          <w:sz w:val="28"/>
          <w:szCs w:val="28"/>
        </w:rPr>
        <w:t>（建议使用谷歌或者极速模式下的360浏览器，不支持IE浏览器）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 w14:paraId="617D0210"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b)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如第一次进入系统需进行账号注册，选择“项目团队注册”项，填写页面中的信息完成注册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 w14:paraId="13C51A53">
      <w:pPr>
        <w:spacing w:line="480" w:lineRule="exact"/>
        <w:rPr>
          <w:rFonts w:ascii="Times New Roman" w:hAnsi="Times New Roman" w:eastAsia="方正仿宋_GBK" w:cs="Times New Roman"/>
          <w:b/>
          <w:bCs/>
          <w:sz w:val="28"/>
          <w:szCs w:val="28"/>
        </w:rPr>
      </w:pP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2.</w:t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ab/>
      </w:r>
      <w:r>
        <w:rPr>
          <w:rFonts w:ascii="Times New Roman" w:hAnsi="Times New Roman" w:eastAsia="方正仿宋_GBK" w:cs="Times New Roman"/>
          <w:b/>
          <w:bCs/>
          <w:sz w:val="28"/>
          <w:szCs w:val="28"/>
        </w:rPr>
        <w:t>项目创建</w:t>
      </w:r>
    </w:p>
    <w:p w14:paraId="0B8F94F5"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a)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在首页 “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创建项目</w:t>
      </w:r>
      <w:r>
        <w:rPr>
          <w:rFonts w:ascii="Times New Roman" w:hAnsi="Times New Roman" w:eastAsia="方正仿宋_GBK" w:cs="Times New Roman"/>
          <w:sz w:val="28"/>
          <w:szCs w:val="28"/>
        </w:rPr>
        <w:t>”中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点击</w:t>
      </w:r>
      <w:r>
        <w:rPr>
          <w:rFonts w:ascii="Times New Roman" w:hAnsi="Times New Roman" w:eastAsia="方正仿宋_GBK" w:cs="Times New Roman"/>
          <w:sz w:val="28"/>
          <w:szCs w:val="28"/>
        </w:rPr>
        <w:t>“创建项目”按钮，进入创建项目页面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 w14:paraId="1E523454"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895975" cy="1400175"/>
            <wp:effectExtent l="0" t="0" r="9525" b="9525"/>
            <wp:docPr id="5" name="图片 5" descr="C:\Users\Administrator\AppData\Roaming\Tencent\Users\48578703\QQ\WinTemp\RichOle\}0`VG_JERLZ168VC243XTS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AppData\Roaming\Tencent\Users\48578703\QQ\WinTemp\RichOle\}0`VG_JERLZ168VC243XTSJ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959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E2C44"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b)</w:t>
      </w:r>
      <w:r>
        <w:rPr>
          <w:rFonts w:ascii="Times New Roman" w:hAnsi="Times New Roman" w:eastAsia="方正仿宋_GBK" w:cs="Times New Roman"/>
          <w:sz w:val="28"/>
          <w:szCs w:val="28"/>
        </w:rPr>
        <w:tab/>
      </w:r>
      <w:r>
        <w:rPr>
          <w:rFonts w:ascii="Times New Roman" w:hAnsi="Times New Roman" w:eastAsia="方正仿宋_GBK" w:cs="Times New Roman"/>
          <w:sz w:val="28"/>
          <w:szCs w:val="28"/>
        </w:rPr>
        <w:t>在创建项目页面中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点击页面右上</w:t>
      </w:r>
      <w:bookmarkStart w:id="1" w:name="_GoBack"/>
      <w:bookmarkEnd w:id="1"/>
      <w:r>
        <w:rPr>
          <w:rFonts w:hint="eastAsia" w:ascii="Times New Roman" w:hAnsi="Times New Roman" w:eastAsia="方正仿宋_GBK" w:cs="Times New Roman"/>
          <w:sz w:val="28"/>
          <w:szCs w:val="28"/>
        </w:rPr>
        <w:t>角蓝色图标</w:t>
      </w:r>
      <w:r>
        <w:drawing>
          <wp:inline distT="0" distB="0" distL="0" distR="0">
            <wp:extent cx="1343025" cy="6667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方正仿宋_GBK" w:cs="Times New Roman"/>
          <w:sz w:val="28"/>
          <w:szCs w:val="28"/>
        </w:rPr>
        <w:t>，即可进入到创建项目阶段。</w:t>
      </w:r>
      <w:r>
        <w:rPr>
          <w:rFonts w:ascii="Times New Roman" w:hAnsi="Times New Roman" w:eastAsia="方正仿宋_GBK" w:cs="Times New Roman"/>
          <w:sz w:val="28"/>
          <w:szCs w:val="28"/>
        </w:rPr>
        <w:t>输入框后面带有红色*的为必填项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。当所有项目信息填写完成后，点击确定选项，即可</w:t>
      </w:r>
      <w:r>
        <w:rPr>
          <w:rFonts w:ascii="Times New Roman" w:hAnsi="Times New Roman" w:eastAsia="方正仿宋_GBK" w:cs="Times New Roman"/>
          <w:sz w:val="28"/>
          <w:szCs w:val="28"/>
        </w:rPr>
        <w:t>进行资料上传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。</w:t>
      </w:r>
    </w:p>
    <w:p w14:paraId="0425E1A2">
      <w:pPr>
        <w:widowControl/>
        <w:jc w:val="lef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宋体" w:hAnsi="宋体" w:eastAsia="宋体"/>
          <w:b/>
          <w:sz w:val="28"/>
          <w:szCs w:val="28"/>
        </w:rPr>
        <w:t>3.</w:t>
      </w:r>
      <w:r>
        <w:rPr>
          <w:rFonts w:hint="eastAsia" w:ascii="宋体" w:hAnsi="宋体" w:eastAsia="宋体"/>
          <w:b/>
          <w:i/>
          <w:iCs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b/>
          <w:i/>
          <w:iCs/>
          <w:sz w:val="28"/>
          <w:szCs w:val="28"/>
          <w:lang w:val="en-US" w:eastAsia="zh-CN"/>
        </w:rPr>
        <w:t>重要</w:t>
      </w:r>
      <w:r>
        <w:rPr>
          <w:rFonts w:hint="eastAsia" w:ascii="宋体" w:hAnsi="宋体" w:eastAsia="宋体"/>
          <w:b/>
          <w:i/>
          <w:iCs/>
          <w:sz w:val="28"/>
          <w:szCs w:val="28"/>
          <w:lang w:eastAsia="zh-CN"/>
        </w:rPr>
        <w:t>）</w:t>
      </w:r>
      <w:r>
        <w:rPr>
          <w:rFonts w:hint="eastAsia" w:ascii="宋体" w:hAnsi="宋体" w:eastAsia="宋体"/>
          <w:b/>
          <w:sz w:val="28"/>
          <w:szCs w:val="28"/>
        </w:rPr>
        <w:t>资料上传完成之后，点击页面上具体赛事活动图标</w:t>
      </w:r>
      <w:r>
        <w:rPr>
          <w:rFonts w:hint="eastAsia" w:ascii="宋体" w:hAnsi="宋体" w:eastAsia="宋体"/>
          <w:b/>
          <w:sz w:val="28"/>
          <w:szCs w:val="28"/>
          <w:lang w:eastAsia="zh-CN"/>
        </w:rPr>
        <w:t>（“2024新项目立项”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或“2024项目结项”</w:t>
      </w:r>
      <w:r>
        <w:rPr>
          <w:rFonts w:hint="eastAsia" w:ascii="宋体" w:hAnsi="宋体" w:eastAsia="宋体"/>
          <w:b/>
          <w:sz w:val="28"/>
          <w:szCs w:val="28"/>
          <w:lang w:eastAsia="zh-CN"/>
        </w:rPr>
        <w:t>）</w:t>
      </w:r>
      <w:r>
        <w:rPr>
          <w:rFonts w:hint="eastAsia" w:ascii="宋体" w:hAnsi="宋体" w:eastAsia="宋体"/>
          <w:b/>
          <w:sz w:val="28"/>
          <w:szCs w:val="28"/>
        </w:rPr>
        <w:t>，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方算申请成功</w:t>
      </w:r>
      <w:r>
        <w:rPr>
          <w:rFonts w:hint="eastAsia" w:ascii="宋体" w:hAnsi="宋体" w:eastAsia="宋体"/>
          <w:b/>
          <w:sz w:val="28"/>
          <w:szCs w:val="28"/>
        </w:rPr>
        <w:t>。</w:t>
      </w:r>
    </w:p>
    <w:sectPr>
      <w:footerReference r:id="rId3" w:type="default"/>
      <w:pgSz w:w="11906" w:h="16838"/>
      <w:pgMar w:top="1440" w:right="1049" w:bottom="1440" w:left="1397" w:header="851" w:footer="992" w:gutter="0"/>
      <w:paperSrc/>
      <w:cols w:space="0" w:num="1"/>
      <w:rtlGutter w:val="0"/>
      <w:docGrid w:type="linesAndChars" w:linePitch="312" w:charSpace="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3421037"/>
      <w:docPartObj>
        <w:docPartGallery w:val="AutoText"/>
      </w:docPartObj>
    </w:sdtPr>
    <w:sdtContent>
      <w:p w14:paraId="242DF626">
        <w:pPr>
          <w:pStyle w:val="3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1248DB30">
    <w:pPr>
      <w:pStyle w:val="3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0MGY1YWZiOTYxNjI5MjE3MWYzZTAzMGM0YTM2ODgifQ=="/>
  </w:docVars>
  <w:rsids>
    <w:rsidRoot w:val="00AA3533"/>
    <w:rsid w:val="00046F02"/>
    <w:rsid w:val="000606C6"/>
    <w:rsid w:val="00075534"/>
    <w:rsid w:val="000859D7"/>
    <w:rsid w:val="000E747C"/>
    <w:rsid w:val="000E7A24"/>
    <w:rsid w:val="001148A7"/>
    <w:rsid w:val="00121CEA"/>
    <w:rsid w:val="001D7D67"/>
    <w:rsid w:val="001F5029"/>
    <w:rsid w:val="0023256E"/>
    <w:rsid w:val="002408A6"/>
    <w:rsid w:val="0024668B"/>
    <w:rsid w:val="0026701C"/>
    <w:rsid w:val="00287D05"/>
    <w:rsid w:val="00295A24"/>
    <w:rsid w:val="002964BE"/>
    <w:rsid w:val="00306655"/>
    <w:rsid w:val="00307C1F"/>
    <w:rsid w:val="003378CB"/>
    <w:rsid w:val="003964DD"/>
    <w:rsid w:val="003D73B4"/>
    <w:rsid w:val="003E0D22"/>
    <w:rsid w:val="003E5CDD"/>
    <w:rsid w:val="00411DE8"/>
    <w:rsid w:val="00440153"/>
    <w:rsid w:val="00485B43"/>
    <w:rsid w:val="00486348"/>
    <w:rsid w:val="004D32BF"/>
    <w:rsid w:val="004E0F4B"/>
    <w:rsid w:val="004E430C"/>
    <w:rsid w:val="005429E2"/>
    <w:rsid w:val="0062307B"/>
    <w:rsid w:val="006254CB"/>
    <w:rsid w:val="006403B8"/>
    <w:rsid w:val="006935D3"/>
    <w:rsid w:val="006A1473"/>
    <w:rsid w:val="006A23BC"/>
    <w:rsid w:val="007A290D"/>
    <w:rsid w:val="007A79FD"/>
    <w:rsid w:val="007B192A"/>
    <w:rsid w:val="00817B76"/>
    <w:rsid w:val="00856758"/>
    <w:rsid w:val="00863503"/>
    <w:rsid w:val="00910C1B"/>
    <w:rsid w:val="00921686"/>
    <w:rsid w:val="0094420F"/>
    <w:rsid w:val="00945853"/>
    <w:rsid w:val="0097691C"/>
    <w:rsid w:val="009901F5"/>
    <w:rsid w:val="00A65465"/>
    <w:rsid w:val="00A67B71"/>
    <w:rsid w:val="00AA3533"/>
    <w:rsid w:val="00B035E4"/>
    <w:rsid w:val="00B12B09"/>
    <w:rsid w:val="00B94AC5"/>
    <w:rsid w:val="00BE2BF3"/>
    <w:rsid w:val="00C1396C"/>
    <w:rsid w:val="00C279EB"/>
    <w:rsid w:val="00C41680"/>
    <w:rsid w:val="00C46A92"/>
    <w:rsid w:val="00C939D9"/>
    <w:rsid w:val="00CB6F50"/>
    <w:rsid w:val="00CC5BF8"/>
    <w:rsid w:val="00CD4651"/>
    <w:rsid w:val="00CE1A4E"/>
    <w:rsid w:val="00D120BB"/>
    <w:rsid w:val="00D12E67"/>
    <w:rsid w:val="00D20361"/>
    <w:rsid w:val="00D26F6C"/>
    <w:rsid w:val="00D27A68"/>
    <w:rsid w:val="00D73892"/>
    <w:rsid w:val="00DA614A"/>
    <w:rsid w:val="00DD481A"/>
    <w:rsid w:val="00DF411D"/>
    <w:rsid w:val="00E80685"/>
    <w:rsid w:val="00E81CF3"/>
    <w:rsid w:val="00E838B6"/>
    <w:rsid w:val="00EA58F2"/>
    <w:rsid w:val="00EC3BC3"/>
    <w:rsid w:val="00F20B02"/>
    <w:rsid w:val="00F26291"/>
    <w:rsid w:val="00F3570B"/>
    <w:rsid w:val="00F74E26"/>
    <w:rsid w:val="00F76C83"/>
    <w:rsid w:val="00FA0F39"/>
    <w:rsid w:val="00FE4791"/>
    <w:rsid w:val="00FF37B1"/>
    <w:rsid w:val="2EB574EE"/>
    <w:rsid w:val="4A905235"/>
    <w:rsid w:val="64A93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uiPriority w:val="99"/>
    <w:rPr>
      <w:color w:val="0000FF"/>
      <w:u w:val="none"/>
    </w:rPr>
  </w:style>
  <w:style w:type="paragraph" w:customStyle="1" w:styleId="9">
    <w:name w:val="defaul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未处理的提及1"/>
    <w:basedOn w:val="6"/>
    <w:semiHidden/>
    <w:unhideWhenUsed/>
    <w:uiPriority w:val="99"/>
    <w:rPr>
      <w:color w:val="605E5C"/>
      <w:shd w:val="clear" w:color="auto" w:fill="E1DFDD"/>
    </w:rPr>
  </w:style>
  <w:style w:type="character" w:customStyle="1" w:styleId="11">
    <w:name w:val="页眉 字符"/>
    <w:basedOn w:val="6"/>
    <w:link w:val="4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6"/>
    <w:link w:val="3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字符"/>
    <w:basedOn w:val="6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397</Words>
  <Characters>438</Characters>
  <Lines>3</Lines>
  <Paragraphs>1</Paragraphs>
  <TotalTime>7</TotalTime>
  <ScaleCrop>false</ScaleCrop>
  <LinksUpToDate>false</LinksUpToDate>
  <CharactersWithSpaces>445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2020-01-08T04:40:00Z</dcterms:created>
  <dc:creator>96-zy</dc:creator>
  <cp:lastModifiedBy>wdb</cp:lastModifiedBy>
  <cp:lastPrinted>2020-09-21T06:12:00Z</cp:lastPrinted>
  <dcterms:modified xsi:type="dcterms:W3CDTF">2024-09-14T04:44:23Z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B5462772BE2642768F6E86426B3FE7A1_13</vt:lpwstr>
  </property>
</Properties>
</file>